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2A" w:rsidRDefault="00F8212A" w:rsidP="00F8212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6120130" cy="2760453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zzon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099" cy="276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12A" w:rsidRDefault="00F8212A" w:rsidP="00F8212A">
      <w:pPr>
        <w:jc w:val="center"/>
        <w:rPr>
          <w:sz w:val="24"/>
          <w:szCs w:val="24"/>
        </w:rPr>
      </w:pPr>
    </w:p>
    <w:p w:rsidR="00F8212A" w:rsidRPr="00F8212A" w:rsidRDefault="00F8212A" w:rsidP="00F8212A">
      <w:pPr>
        <w:jc w:val="center"/>
        <w:rPr>
          <w:sz w:val="24"/>
          <w:szCs w:val="24"/>
        </w:rPr>
      </w:pPr>
      <w:r w:rsidRPr="00F8212A">
        <w:rPr>
          <w:sz w:val="24"/>
          <w:szCs w:val="24"/>
        </w:rPr>
        <w:t>In questo istante fuori dal tempo astratto, mi chiedo se l’esistenza fino ad ora condotta è una vile farsa.</w:t>
      </w:r>
    </w:p>
    <w:p w:rsidR="00F8212A" w:rsidRPr="00F8212A" w:rsidRDefault="00F8212A" w:rsidP="00F8212A">
      <w:pPr>
        <w:jc w:val="center"/>
        <w:rPr>
          <w:sz w:val="24"/>
          <w:szCs w:val="24"/>
        </w:rPr>
      </w:pPr>
      <w:r w:rsidRPr="00F8212A">
        <w:rPr>
          <w:sz w:val="24"/>
          <w:szCs w:val="24"/>
        </w:rPr>
        <w:t xml:space="preserve">Dov’è il vivere autentico? Dov’è quel senso fuori dal senso? </w:t>
      </w:r>
    </w:p>
    <w:p w:rsidR="00F8212A" w:rsidRPr="00F8212A" w:rsidRDefault="00F8212A" w:rsidP="00F8212A">
      <w:pPr>
        <w:jc w:val="center"/>
        <w:rPr>
          <w:sz w:val="24"/>
          <w:szCs w:val="24"/>
        </w:rPr>
      </w:pPr>
      <w:r w:rsidRPr="00F8212A">
        <w:rPr>
          <w:sz w:val="24"/>
          <w:szCs w:val="24"/>
        </w:rPr>
        <w:t>Perché il bisogno di fasulle risposte e non la saggezza delle giuste domande?</w:t>
      </w:r>
    </w:p>
    <w:p w:rsidR="00F8212A" w:rsidRPr="00F8212A" w:rsidRDefault="00F8212A" w:rsidP="00F8212A">
      <w:pPr>
        <w:jc w:val="center"/>
        <w:rPr>
          <w:sz w:val="24"/>
          <w:szCs w:val="24"/>
        </w:rPr>
      </w:pPr>
      <w:r w:rsidRPr="00F8212A">
        <w:rPr>
          <w:sz w:val="24"/>
          <w:szCs w:val="24"/>
        </w:rPr>
        <w:t xml:space="preserve">Perché i confini e non </w:t>
      </w:r>
      <w:r w:rsidRPr="00F8212A">
        <w:rPr>
          <w:i/>
          <w:sz w:val="24"/>
          <w:szCs w:val="24"/>
        </w:rPr>
        <w:t>l’orizzonte</w:t>
      </w:r>
      <w:r w:rsidRPr="00F8212A">
        <w:rPr>
          <w:sz w:val="24"/>
          <w:szCs w:val="24"/>
        </w:rPr>
        <w:t xml:space="preserve">? </w:t>
      </w:r>
      <w:bookmarkStart w:id="0" w:name="_GoBack"/>
      <w:bookmarkEnd w:id="0"/>
    </w:p>
    <w:sectPr w:rsidR="00F8212A" w:rsidRPr="00F821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E4"/>
    <w:rsid w:val="009726E4"/>
    <w:rsid w:val="00993B22"/>
    <w:rsid w:val="00F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F49E"/>
  <w15:chartTrackingRefBased/>
  <w15:docId w15:val="{B8CACD0E-D6C4-4310-97EC-AB1E6AE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2022-07-16T12:24:00Z</dcterms:created>
  <dcterms:modified xsi:type="dcterms:W3CDTF">2022-07-16T12:24:00Z</dcterms:modified>
</cp:coreProperties>
</file>