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19" w:rsidRDefault="00960819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DA QUALCHE PARTE OLTRE L’ARCOBALENO</w:t>
      </w:r>
    </w:p>
    <w:p w:rsidR="00960819" w:rsidRPr="00960819" w:rsidRDefault="00960819" w:rsidP="00E938A3">
      <w:pPr>
        <w:tabs>
          <w:tab w:val="left" w:pos="2649"/>
        </w:tabs>
        <w:rPr>
          <w:rFonts w:ascii="Bookman Old Style" w:hAnsi="Bookman Old Style"/>
          <w:i/>
        </w:rPr>
      </w:pPr>
      <w:r w:rsidRPr="00960819">
        <w:rPr>
          <w:rFonts w:ascii="Bookman Old Style" w:hAnsi="Bookman Old Style"/>
          <w:i/>
        </w:rPr>
        <w:t>Cosi’</w:t>
      </w:r>
      <w:r w:rsidR="000B4617">
        <w:rPr>
          <w:rFonts w:ascii="Bookman Old Style" w:hAnsi="Bookman Old Style"/>
          <w:i/>
        </w:rPr>
        <w:t xml:space="preserve"> cantò </w:t>
      </w:r>
      <w:r w:rsidRPr="00960819">
        <w:rPr>
          <w:rFonts w:ascii="Bookman Old Style" w:hAnsi="Bookman Old Style"/>
          <w:i/>
        </w:rPr>
        <w:t>Doroth</w:t>
      </w:r>
      <w:r w:rsidR="000B4617">
        <w:rPr>
          <w:rFonts w:ascii="Bookman Old Style" w:hAnsi="Bookman Old Style"/>
          <w:i/>
        </w:rPr>
        <w:t>y nel Mago di O</w:t>
      </w:r>
      <w:r w:rsidRPr="00960819">
        <w:rPr>
          <w:rFonts w:ascii="Bookman Old Style" w:hAnsi="Bookman Old Style"/>
          <w:i/>
        </w:rPr>
        <w:t>z</w:t>
      </w:r>
    </w:p>
    <w:p w:rsidR="00B45AC8" w:rsidRDefault="00B45AC8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 che dovrei indossare le ali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</w:t>
      </w:r>
      <w:r w:rsidR="00B45AC8">
        <w:rPr>
          <w:rFonts w:ascii="Bookman Old Style" w:hAnsi="Bookman Old Style"/>
          <w:sz w:val="28"/>
          <w:szCs w:val="28"/>
        </w:rPr>
        <w:t>er trafiggere gli arcobaleni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 </w:t>
      </w:r>
      <w:r w:rsidR="00B45AC8">
        <w:rPr>
          <w:rFonts w:ascii="Bookman Old Style" w:hAnsi="Bookman Old Style"/>
          <w:sz w:val="28"/>
          <w:szCs w:val="28"/>
        </w:rPr>
        <w:t xml:space="preserve"> dipingerli di colori di nebbia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</w:t>
      </w:r>
      <w:r w:rsidR="00B45AC8">
        <w:rPr>
          <w:rFonts w:ascii="Bookman Old Style" w:hAnsi="Bookman Old Style"/>
          <w:sz w:val="28"/>
          <w:szCs w:val="28"/>
        </w:rPr>
        <w:t>he allappino la memoria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</w:t>
      </w:r>
      <w:r w:rsidR="00B45AC8">
        <w:rPr>
          <w:rFonts w:ascii="Bookman Old Style" w:hAnsi="Bookman Old Style"/>
          <w:sz w:val="28"/>
          <w:szCs w:val="28"/>
        </w:rPr>
        <w:t xml:space="preserve">n eidetici </w:t>
      </w:r>
      <w:r w:rsidR="00A163E2">
        <w:rPr>
          <w:rFonts w:ascii="Bookman Old Style" w:hAnsi="Bookman Old Style"/>
          <w:sz w:val="28"/>
          <w:szCs w:val="28"/>
        </w:rPr>
        <w:t xml:space="preserve"> e personali </w:t>
      </w:r>
      <w:r w:rsidR="000C3C15">
        <w:rPr>
          <w:rFonts w:ascii="Bookman Old Style" w:hAnsi="Bookman Old Style"/>
          <w:sz w:val="28"/>
          <w:szCs w:val="28"/>
        </w:rPr>
        <w:t>stupori,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</w:t>
      </w:r>
      <w:r w:rsidR="000C3C15">
        <w:rPr>
          <w:rFonts w:ascii="Bookman Old Style" w:hAnsi="Bookman Old Style"/>
          <w:sz w:val="28"/>
          <w:szCs w:val="28"/>
        </w:rPr>
        <w:t>a i</w:t>
      </w:r>
      <w:r w:rsidR="00B45AC8">
        <w:rPr>
          <w:rFonts w:ascii="Bookman Old Style" w:hAnsi="Bookman Old Style"/>
          <w:sz w:val="28"/>
          <w:szCs w:val="28"/>
        </w:rPr>
        <w:t>l sole mi inchioda nei preamboli della ragione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</w:t>
      </w:r>
      <w:r w:rsidR="00602C9C">
        <w:rPr>
          <w:rFonts w:ascii="Bookman Old Style" w:hAnsi="Bookman Old Style"/>
          <w:sz w:val="28"/>
          <w:szCs w:val="28"/>
        </w:rPr>
        <w:t>el silenzio sbiadito da</w:t>
      </w:r>
      <w:r w:rsidR="00B45AC8">
        <w:rPr>
          <w:rFonts w:ascii="Bookman Old Style" w:hAnsi="Bookman Old Style"/>
          <w:sz w:val="28"/>
          <w:szCs w:val="28"/>
        </w:rPr>
        <w:t>lla noia</w:t>
      </w:r>
    </w:p>
    <w:p w:rsidR="00B45AC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</w:t>
      </w:r>
      <w:r w:rsidR="00B45AC8">
        <w:rPr>
          <w:rFonts w:ascii="Bookman Old Style" w:hAnsi="Bookman Old Style"/>
          <w:sz w:val="28"/>
          <w:szCs w:val="28"/>
        </w:rPr>
        <w:t>mpossessandosi dello strascico dei miei giorni</w:t>
      </w:r>
      <w:r w:rsidR="000C3C15">
        <w:rPr>
          <w:rFonts w:ascii="Bookman Old Style" w:hAnsi="Bookman Old Style"/>
          <w:sz w:val="28"/>
          <w:szCs w:val="28"/>
        </w:rPr>
        <w:t>.</w:t>
      </w:r>
    </w:p>
    <w:p w:rsidR="00A163E2" w:rsidRDefault="00A163E2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mezza voce interrogo l’insonnia</w:t>
      </w:r>
    </w:p>
    <w:p w:rsidR="00A163E2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</w:t>
      </w:r>
      <w:r w:rsidR="00A163E2">
        <w:rPr>
          <w:rFonts w:ascii="Bookman Old Style" w:hAnsi="Bookman Old Style"/>
          <w:sz w:val="28"/>
          <w:szCs w:val="28"/>
        </w:rPr>
        <w:t>granata come un rosario nelle mie notti</w:t>
      </w:r>
    </w:p>
    <w:p w:rsidR="00A163E2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 </w:t>
      </w:r>
      <w:r w:rsidR="00A163E2">
        <w:rPr>
          <w:rFonts w:ascii="Bookman Old Style" w:hAnsi="Bookman Old Style"/>
          <w:sz w:val="28"/>
          <w:szCs w:val="28"/>
        </w:rPr>
        <w:t>mi risponde la cicala sonnambula</w:t>
      </w:r>
    </w:p>
    <w:p w:rsidR="00A163E2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</w:t>
      </w:r>
      <w:r w:rsidR="000516CE">
        <w:rPr>
          <w:rFonts w:ascii="Bookman Old Style" w:hAnsi="Bookman Old Style"/>
          <w:sz w:val="28"/>
          <w:szCs w:val="28"/>
        </w:rPr>
        <w:t>he il T</w:t>
      </w:r>
      <w:r w:rsidR="00A163E2">
        <w:rPr>
          <w:rFonts w:ascii="Bookman Old Style" w:hAnsi="Bookman Old Style"/>
          <w:sz w:val="28"/>
          <w:szCs w:val="28"/>
        </w:rPr>
        <w:t>empo ha mutato d’abito</w:t>
      </w:r>
    </w:p>
    <w:p w:rsidR="00A163E2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</w:t>
      </w:r>
      <w:r w:rsidR="00A163E2">
        <w:rPr>
          <w:rFonts w:ascii="Bookman Old Style" w:hAnsi="Bookman Old Style"/>
          <w:sz w:val="28"/>
          <w:szCs w:val="28"/>
        </w:rPr>
        <w:t xml:space="preserve"> che non posso giocare d’</w:t>
      </w:r>
      <w:r w:rsidR="008667B8">
        <w:rPr>
          <w:rFonts w:ascii="Bookman Old Style" w:hAnsi="Bookman Old Style"/>
          <w:sz w:val="28"/>
          <w:szCs w:val="28"/>
        </w:rPr>
        <w:t>anticipo.</w:t>
      </w:r>
    </w:p>
    <w:p w:rsidR="008667B8" w:rsidRDefault="0049387C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Forse la malinconia </w:t>
      </w:r>
      <w:r w:rsidR="008667B8">
        <w:rPr>
          <w:rFonts w:ascii="Bookman Old Style" w:hAnsi="Bookman Old Style"/>
          <w:sz w:val="28"/>
          <w:szCs w:val="28"/>
        </w:rPr>
        <w:t>continuerà a graffiare il ricordo</w:t>
      </w:r>
    </w:p>
    <w:p w:rsidR="008667B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</w:t>
      </w:r>
      <w:r w:rsidR="008667B8">
        <w:rPr>
          <w:rFonts w:ascii="Bookman Old Style" w:hAnsi="Bookman Old Style"/>
          <w:sz w:val="28"/>
          <w:szCs w:val="28"/>
        </w:rPr>
        <w:t>ome archetto di violino</w:t>
      </w:r>
    </w:p>
    <w:p w:rsidR="008667B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finché</w:t>
      </w:r>
      <w:r w:rsidR="008667B8">
        <w:rPr>
          <w:rFonts w:ascii="Bookman Old Style" w:hAnsi="Bookman Old Style"/>
          <w:sz w:val="28"/>
          <w:szCs w:val="28"/>
        </w:rPr>
        <w:t xml:space="preserve"> non mi svelerò</w:t>
      </w:r>
      <w:r w:rsidR="000C3C15">
        <w:rPr>
          <w:rFonts w:ascii="Bookman Old Style" w:hAnsi="Bookman Old Style"/>
          <w:sz w:val="28"/>
          <w:szCs w:val="28"/>
        </w:rPr>
        <w:t xml:space="preserve"> </w:t>
      </w:r>
    </w:p>
    <w:p w:rsidR="008667B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</w:t>
      </w:r>
      <w:r w:rsidR="008667B8">
        <w:rPr>
          <w:rFonts w:ascii="Bookman Old Style" w:hAnsi="Bookman Old Style"/>
          <w:sz w:val="28"/>
          <w:szCs w:val="28"/>
        </w:rPr>
        <w:t>n iperborea essenzialità</w:t>
      </w:r>
    </w:p>
    <w:p w:rsidR="008667B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</w:t>
      </w:r>
      <w:r w:rsidR="008667B8">
        <w:rPr>
          <w:rFonts w:ascii="Bookman Old Style" w:hAnsi="Bookman Old Style"/>
          <w:sz w:val="28"/>
          <w:szCs w:val="28"/>
        </w:rPr>
        <w:t>n onda di fiume in piena</w:t>
      </w:r>
    </w:p>
    <w:p w:rsidR="008667B8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</w:t>
      </w:r>
      <w:r w:rsidR="008667B8">
        <w:rPr>
          <w:rFonts w:ascii="Bookman Old Style" w:hAnsi="Bookman Old Style"/>
          <w:sz w:val="28"/>
          <w:szCs w:val="28"/>
        </w:rPr>
        <w:t xml:space="preserve"> gli arcobaleni </w:t>
      </w:r>
      <w:r w:rsidR="00960819">
        <w:rPr>
          <w:rFonts w:ascii="Bookman Old Style" w:hAnsi="Bookman Old Style"/>
          <w:sz w:val="28"/>
          <w:szCs w:val="28"/>
        </w:rPr>
        <w:t>tra tutte le possibilità</w:t>
      </w:r>
    </w:p>
    <w:p w:rsidR="00960819" w:rsidRPr="007B25BC" w:rsidRDefault="007B25BC" w:rsidP="00E938A3">
      <w:pPr>
        <w:tabs>
          <w:tab w:val="left" w:pos="2649"/>
        </w:tabs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</w:t>
      </w:r>
      <w:r w:rsidR="001A25BB" w:rsidRPr="007B25BC">
        <w:rPr>
          <w:rFonts w:ascii="Bookman Old Style" w:hAnsi="Bookman Old Style"/>
          <w:i/>
          <w:sz w:val="28"/>
          <w:szCs w:val="28"/>
        </w:rPr>
        <w:t>f</w:t>
      </w:r>
      <w:r w:rsidR="00960819" w:rsidRPr="007B25BC">
        <w:rPr>
          <w:rFonts w:ascii="Bookman Old Style" w:hAnsi="Bookman Old Style"/>
          <w:i/>
          <w:sz w:val="28"/>
          <w:szCs w:val="28"/>
        </w:rPr>
        <w:t>atalisticamente</w:t>
      </w:r>
    </w:p>
    <w:p w:rsidR="00960819" w:rsidRDefault="001A25B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</w:t>
      </w:r>
      <w:r w:rsidR="00960819">
        <w:rPr>
          <w:rFonts w:ascii="Bookman Old Style" w:hAnsi="Bookman Old Style"/>
          <w:sz w:val="28"/>
          <w:szCs w:val="28"/>
        </w:rPr>
        <w:t>ceglieranno delle ali nuove per me.</w:t>
      </w:r>
    </w:p>
    <w:p w:rsidR="00960819" w:rsidRDefault="00960819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</w:p>
    <w:p w:rsidR="008667B8" w:rsidRDefault="008667B8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</w:p>
    <w:p w:rsidR="008667B8" w:rsidRDefault="008667B8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</w:t>
      </w:r>
    </w:p>
    <w:p w:rsidR="008667B8" w:rsidRDefault="008667B8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</w:p>
    <w:p w:rsidR="00B45AC8" w:rsidRDefault="00B45AC8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</w:p>
    <w:p w:rsidR="001239DB" w:rsidRDefault="001239DB" w:rsidP="00E938A3">
      <w:pPr>
        <w:tabs>
          <w:tab w:val="left" w:pos="2649"/>
        </w:tabs>
        <w:rPr>
          <w:rFonts w:ascii="Bookman Old Style" w:hAnsi="Bookman Old Style"/>
          <w:sz w:val="28"/>
          <w:szCs w:val="28"/>
        </w:rPr>
      </w:pPr>
    </w:p>
    <w:sectPr w:rsidR="00123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39"/>
    <w:rsid w:val="000516CE"/>
    <w:rsid w:val="000B4617"/>
    <w:rsid w:val="000C3C15"/>
    <w:rsid w:val="001239DB"/>
    <w:rsid w:val="001A25BB"/>
    <w:rsid w:val="0049387C"/>
    <w:rsid w:val="00602C9C"/>
    <w:rsid w:val="007B25BC"/>
    <w:rsid w:val="008667B8"/>
    <w:rsid w:val="00937B39"/>
    <w:rsid w:val="00960819"/>
    <w:rsid w:val="009D5223"/>
    <w:rsid w:val="00A163E2"/>
    <w:rsid w:val="00B10CB3"/>
    <w:rsid w:val="00B45AC8"/>
    <w:rsid w:val="00E12C77"/>
    <w:rsid w:val="00E938A3"/>
    <w:rsid w:val="00F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dcterms:created xsi:type="dcterms:W3CDTF">2012-07-20T14:09:00Z</dcterms:created>
  <dcterms:modified xsi:type="dcterms:W3CDTF">2012-07-20T14:09:00Z</dcterms:modified>
</cp:coreProperties>
</file>